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777" w:tblpY="805"/>
        <w:tblW w:w="10456" w:type="dxa"/>
        <w:tblLayout w:type="fixed"/>
        <w:tblLook w:val="01E0" w:firstRow="1" w:lastRow="1" w:firstColumn="1" w:lastColumn="1" w:noHBand="0" w:noVBand="0"/>
      </w:tblPr>
      <w:tblGrid>
        <w:gridCol w:w="3292"/>
        <w:gridCol w:w="2396"/>
        <w:gridCol w:w="2246"/>
        <w:gridCol w:w="2522"/>
      </w:tblGrid>
      <w:tr w:rsidR="00D66752" w:rsidRPr="0024276D" w:rsidTr="008B67F9">
        <w:tc>
          <w:tcPr>
            <w:tcW w:w="3292" w:type="dxa"/>
          </w:tcPr>
          <w:p w:rsidR="00D66752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96" w:type="dxa"/>
          </w:tcPr>
          <w:p w:rsidR="00D66752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46" w:type="dxa"/>
            <w:shd w:val="clear" w:color="auto" w:fill="auto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522" w:type="dxa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A6D5B" w:rsidRPr="0024276D" w:rsidTr="008B67F9">
        <w:tc>
          <w:tcPr>
            <w:tcW w:w="3292" w:type="dxa"/>
          </w:tcPr>
          <w:p w:rsidR="006A6D5B" w:rsidRP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  <w:p w:rsidR="006A6D5B" w:rsidRP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>«Мы разные, но мы вместе!»</w:t>
            </w:r>
          </w:p>
        </w:tc>
        <w:tc>
          <w:tcPr>
            <w:tcW w:w="2396" w:type="dxa"/>
          </w:tcPr>
          <w:p w:rsid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sz w:val="24"/>
                <w:szCs w:val="24"/>
              </w:rPr>
              <w:t>03.11.2015 г.</w:t>
            </w:r>
          </w:p>
        </w:tc>
        <w:tc>
          <w:tcPr>
            <w:tcW w:w="2246" w:type="dxa"/>
            <w:shd w:val="clear" w:color="auto" w:fill="auto"/>
          </w:tcPr>
          <w:p w:rsidR="008B67F9" w:rsidRPr="008B67F9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8B67F9" w:rsidRPr="008B67F9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6A6D5B" w:rsidRPr="0024276D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522" w:type="dxa"/>
          </w:tcPr>
          <w:p w:rsidR="006A6D5B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</w:t>
            </w:r>
            <w:r w:rsidR="006A6D5B"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bookmarkStart w:id="0" w:name="_GoBack"/>
            <w:bookmarkEnd w:id="0"/>
            <w:r w:rsidR="006A6D5B">
              <w:rPr>
                <w:rFonts w:ascii="Times New Roman" w:hAnsi="Times New Roman" w:cs="Times New Roman"/>
                <w:sz w:val="24"/>
                <w:szCs w:val="24"/>
              </w:rPr>
              <w:t>О.Б.</w:t>
            </w:r>
          </w:p>
        </w:tc>
      </w:tr>
      <w:tr w:rsidR="00D737C7" w:rsidRPr="0024276D" w:rsidTr="008B67F9">
        <w:tc>
          <w:tcPr>
            <w:tcW w:w="3292" w:type="dxa"/>
          </w:tcPr>
          <w:p w:rsidR="00D737C7" w:rsidRPr="006A6D5B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Чеховский день </w:t>
            </w: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«Необъятный мир Чехова»</w:t>
            </w: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, посвященный 155-летнему юбилею А.П. Чехова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литературы</w:t>
            </w:r>
          </w:p>
        </w:tc>
        <w:tc>
          <w:tcPr>
            <w:tcW w:w="2396" w:type="dxa"/>
          </w:tcPr>
          <w:p w:rsidR="00D737C7" w:rsidRPr="006A6D5B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.11.2015 г.</w:t>
            </w:r>
          </w:p>
        </w:tc>
        <w:tc>
          <w:tcPr>
            <w:tcW w:w="2246" w:type="dxa"/>
            <w:shd w:val="clear" w:color="auto" w:fill="auto"/>
          </w:tcPr>
          <w:p w:rsidR="00D737C7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  <w:p w:rsidR="00D737C7" w:rsidRPr="008B67F9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2522" w:type="dxa"/>
          </w:tcPr>
          <w:p w:rsidR="00D737C7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</w:t>
            </w: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ко О.Б.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37C7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</w:tr>
      <w:tr w:rsidR="00D66752" w:rsidRPr="0024276D" w:rsidTr="008B67F9">
        <w:tc>
          <w:tcPr>
            <w:tcW w:w="3292" w:type="dxa"/>
          </w:tcPr>
          <w:p w:rsidR="00D66752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</w:t>
            </w:r>
          </w:p>
          <w:p w:rsidR="00D66752" w:rsidRPr="0024276D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Том </w:t>
            </w:r>
            <w:proofErr w:type="spellStart"/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>Сойер</w:t>
            </w:r>
            <w:proofErr w:type="spellEnd"/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его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180-летию со дня рождения Марка </w:t>
            </w:r>
            <w:r w:rsidRPr="00706226">
              <w:rPr>
                <w:rFonts w:ascii="Times New Roman" w:hAnsi="Times New Roman" w:cs="Times New Roman"/>
                <w:sz w:val="24"/>
                <w:szCs w:val="24"/>
              </w:rPr>
              <w:t>Твена</w:t>
            </w:r>
          </w:p>
        </w:tc>
        <w:tc>
          <w:tcPr>
            <w:tcW w:w="2396" w:type="dxa"/>
          </w:tcPr>
          <w:p w:rsidR="00D66752" w:rsidRPr="0024276D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B67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B67F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shd w:val="clear" w:color="auto" w:fill="auto"/>
          </w:tcPr>
          <w:p w:rsidR="00D737C7" w:rsidRPr="00D737C7" w:rsidRDefault="00D737C7" w:rsidP="00D737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D737C7" w:rsidRPr="00D737C7" w:rsidRDefault="00D737C7" w:rsidP="00D737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D66752" w:rsidRPr="0024276D" w:rsidRDefault="00D737C7" w:rsidP="00D737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522" w:type="dxa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Полынцева В.Н.</w:t>
            </w:r>
          </w:p>
        </w:tc>
      </w:tr>
    </w:tbl>
    <w:p w:rsidR="00F52C7E" w:rsidRPr="008B67F9" w:rsidRDefault="00D737C7" w:rsidP="008B6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8B67F9" w:rsidRPr="008B67F9">
        <w:rPr>
          <w:rFonts w:ascii="Times New Roman" w:hAnsi="Times New Roman" w:cs="Times New Roman"/>
          <w:b/>
          <w:sz w:val="28"/>
          <w:szCs w:val="28"/>
        </w:rPr>
        <w:t xml:space="preserve"> работы МБУК «ЦБС Ужурского района» на ноябрь 2015 год</w:t>
      </w:r>
    </w:p>
    <w:sectPr w:rsidR="00F52C7E" w:rsidRPr="008B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E3"/>
    <w:rsid w:val="00110A50"/>
    <w:rsid w:val="00371348"/>
    <w:rsid w:val="006A6D5B"/>
    <w:rsid w:val="008B67F9"/>
    <w:rsid w:val="00C71DE3"/>
    <w:rsid w:val="00D66752"/>
    <w:rsid w:val="00D737C7"/>
    <w:rsid w:val="00ED0C62"/>
    <w:rsid w:val="00F5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6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6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2015-10-22T03:05:00Z</dcterms:created>
  <dcterms:modified xsi:type="dcterms:W3CDTF">2015-10-23T08:25:00Z</dcterms:modified>
</cp:coreProperties>
</file>