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8" w:rsidRPr="00024A87" w:rsidRDefault="00D81DF8" w:rsidP="00D81D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87">
        <w:rPr>
          <w:rFonts w:ascii="Times New Roman" w:hAnsi="Times New Roman"/>
          <w:sz w:val="28"/>
          <w:szCs w:val="28"/>
        </w:rPr>
        <w:t>Оценка уровня открытости и доступности информации</w:t>
      </w:r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</w:p>
    <w:p w:rsidR="00C15E76" w:rsidRPr="00C15E76" w:rsidRDefault="00C15E76" w:rsidP="00D81DF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15E76">
        <w:rPr>
          <w:rFonts w:ascii="Times New Roman" w:hAnsi="Times New Roman"/>
          <w:i/>
          <w:sz w:val="28"/>
          <w:szCs w:val="28"/>
          <w:u w:val="single"/>
        </w:rPr>
        <w:t>МБУК «</w:t>
      </w:r>
      <w:proofErr w:type="spellStart"/>
      <w:r w:rsidRPr="00C15E76">
        <w:rPr>
          <w:rFonts w:ascii="Times New Roman" w:hAnsi="Times New Roman"/>
          <w:i/>
          <w:sz w:val="28"/>
          <w:szCs w:val="28"/>
          <w:u w:val="single"/>
        </w:rPr>
        <w:t>Цетрализованная</w:t>
      </w:r>
      <w:proofErr w:type="spellEnd"/>
      <w:r w:rsidRPr="00C15E76">
        <w:rPr>
          <w:rFonts w:ascii="Times New Roman" w:hAnsi="Times New Roman"/>
          <w:i/>
          <w:sz w:val="28"/>
          <w:szCs w:val="28"/>
          <w:u w:val="single"/>
        </w:rPr>
        <w:t xml:space="preserve"> библиотечная система </w:t>
      </w:r>
      <w:proofErr w:type="spellStart"/>
      <w:r w:rsidRPr="00C15E76">
        <w:rPr>
          <w:rFonts w:ascii="Times New Roman" w:hAnsi="Times New Roman"/>
          <w:i/>
          <w:sz w:val="28"/>
          <w:szCs w:val="28"/>
          <w:u w:val="single"/>
        </w:rPr>
        <w:t>Ужурского</w:t>
      </w:r>
      <w:proofErr w:type="spellEnd"/>
      <w:r w:rsidRPr="00C15E76">
        <w:rPr>
          <w:rFonts w:ascii="Times New Roman" w:hAnsi="Times New Roman"/>
          <w:i/>
          <w:sz w:val="28"/>
          <w:szCs w:val="28"/>
          <w:u w:val="single"/>
        </w:rPr>
        <w:t xml:space="preserve"> района</w:t>
      </w:r>
      <w:r w:rsidRPr="00C15E76">
        <w:rPr>
          <w:i/>
          <w:sz w:val="28"/>
          <w:szCs w:val="28"/>
          <w:u w:val="single"/>
        </w:rPr>
        <w:t>»</w:t>
      </w:r>
      <w:r w:rsidRPr="00C15E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81DF8" w:rsidRPr="00024A87" w:rsidRDefault="00D81DF8" w:rsidP="00D81DF8">
      <w:pPr>
        <w:widowControl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A87">
        <w:rPr>
          <w:rFonts w:ascii="Times New Roman" w:hAnsi="Times New Roman"/>
          <w:i/>
          <w:sz w:val="16"/>
          <w:szCs w:val="16"/>
        </w:rPr>
        <w:t>(наименование организации культуры, в которой проводилась оценка)</w:t>
      </w:r>
    </w:p>
    <w:p w:rsidR="00D81DF8" w:rsidRPr="00024A87" w:rsidRDefault="00D81DF8" w:rsidP="00D81DF8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3"/>
        <w:gridCol w:w="1985"/>
        <w:gridCol w:w="2126"/>
      </w:tblGrid>
      <w:tr w:rsidR="00D81DF8" w:rsidRPr="00024A87" w:rsidTr="001C58F9">
        <w:tc>
          <w:tcPr>
            <w:tcW w:w="5353" w:type="dxa"/>
          </w:tcPr>
          <w:p w:rsidR="00D81DF8" w:rsidRPr="00024A87" w:rsidRDefault="00D81DF8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87"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объекта*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87">
              <w:rPr>
                <w:rFonts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126" w:type="dxa"/>
          </w:tcPr>
          <w:p w:rsidR="00D81DF8" w:rsidRPr="00024A87" w:rsidRDefault="00D81DF8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87"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Почтовый адрес, схема размещения организации культуры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0,5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учредителе, учредительные документы</w:t>
            </w:r>
          </w:p>
        </w:tc>
        <w:tc>
          <w:tcPr>
            <w:tcW w:w="1985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Материально-техническое оснащение организации культуры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D81DF8" w:rsidRPr="00024A87" w:rsidTr="001C58F9">
        <w:tc>
          <w:tcPr>
            <w:tcW w:w="5353" w:type="dxa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Ограничения по ассортименту услуг, ограничения по потребителям услуг.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Раскрытие </w:t>
            </w:r>
            <w:proofErr w:type="gramStart"/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7D3884" w:rsidRPr="00C15E76" w:rsidRDefault="00C15E76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E76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Бесплатность, доступность информации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7D3884" w:rsidRPr="00C15E76" w:rsidRDefault="00C15E76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7D3884" w:rsidRPr="00C15E76" w:rsidRDefault="00C15E76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Пакеты открытых данных организации культуры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7D3884" w:rsidRPr="00C15E76" w:rsidRDefault="00C15E76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7D3884" w:rsidRPr="00C15E76" w:rsidRDefault="00C15E76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D81DF8" w:rsidRPr="00024A87" w:rsidTr="001C58F9">
        <w:tc>
          <w:tcPr>
            <w:tcW w:w="5353" w:type="dxa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Любой документ или информация должна быть доступна не более чем за 2 перехода по сайту с использованием меню </w:t>
            </w:r>
          </w:p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навигации</w:t>
            </w:r>
          </w:p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81DF8" w:rsidRPr="00024A87" w:rsidRDefault="00C15E76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Структура организации культуры, режим, график работы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81DF8" w:rsidRPr="00024A87" w:rsidRDefault="00F12BD7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Информация о руководителе организации культуры, </w:t>
            </w: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1DF8" w:rsidRPr="00024A87" w:rsidRDefault="00F12BD7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 работников, </w:t>
            </w:r>
            <w:r w:rsidRPr="00024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1DF8" w:rsidRPr="00024A87" w:rsidRDefault="00F12BD7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1DF8" w:rsidRPr="00024A87" w:rsidRDefault="00F12BD7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 независимой оценки качества оказания услуг организациями культуры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1DF8" w:rsidRPr="00024A87" w:rsidRDefault="00F12BD7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D3884" w:rsidRPr="00C15E76" w:rsidRDefault="00F12BD7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Ссылки на оценку качества оказания услуг организацией культуры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3884" w:rsidRPr="00C15E76" w:rsidRDefault="00F12BD7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Ссылки на автоматизированную информационную систему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3884" w:rsidRPr="00C15E76" w:rsidRDefault="00F12BD7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Информационные сообщения о проведении независимой оценки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D3884" w:rsidRPr="00C15E76" w:rsidRDefault="00F12BD7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(методика) проведения независимой оценки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3884" w:rsidRPr="00C15E76" w:rsidRDefault="00F12BD7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D3884" w:rsidRPr="00024A87" w:rsidTr="001C58F9">
        <w:tc>
          <w:tcPr>
            <w:tcW w:w="5353" w:type="dxa"/>
            <w:vAlign w:val="center"/>
          </w:tcPr>
          <w:p w:rsidR="007D3884" w:rsidRPr="00024A87" w:rsidRDefault="007D3884" w:rsidP="001C5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об общественном совете учреждения/учредителя (состав, регламент работы, </w:t>
            </w: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отчеты о результатах работы совета)</w:t>
            </w:r>
          </w:p>
        </w:tc>
        <w:tc>
          <w:tcPr>
            <w:tcW w:w="1985" w:type="dxa"/>
          </w:tcPr>
          <w:p w:rsidR="007D3884" w:rsidRPr="00024A87" w:rsidRDefault="007D3884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7D3884" w:rsidRPr="00C15E76" w:rsidRDefault="00F12BD7" w:rsidP="007D38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81DF8" w:rsidRPr="00024A87" w:rsidTr="001C58F9">
        <w:tc>
          <w:tcPr>
            <w:tcW w:w="5353" w:type="dxa"/>
            <w:vAlign w:val="center"/>
          </w:tcPr>
          <w:p w:rsidR="00D81DF8" w:rsidRPr="00024A87" w:rsidRDefault="00D81DF8" w:rsidP="001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 значение </w:t>
            </w:r>
          </w:p>
          <w:p w:rsidR="00D81DF8" w:rsidRPr="00024A87" w:rsidRDefault="00D81DF8" w:rsidP="001C58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i/>
                <w:sz w:val="20"/>
                <w:szCs w:val="20"/>
              </w:rPr>
              <w:t>31 балл</w:t>
            </w:r>
          </w:p>
        </w:tc>
        <w:tc>
          <w:tcPr>
            <w:tcW w:w="2126" w:type="dxa"/>
          </w:tcPr>
          <w:p w:rsidR="00D81DF8" w:rsidRPr="00F12BD7" w:rsidRDefault="00F12BD7" w:rsidP="00C15E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B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17,5</w:t>
            </w:r>
          </w:p>
        </w:tc>
      </w:tr>
    </w:tbl>
    <w:p w:rsidR="00FE257A" w:rsidRDefault="00FE257A"/>
    <w:sectPr w:rsidR="00FE257A" w:rsidSect="00FE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DF8"/>
    <w:rsid w:val="004D33C6"/>
    <w:rsid w:val="007D3884"/>
    <w:rsid w:val="00C15E76"/>
    <w:rsid w:val="00D81DF8"/>
    <w:rsid w:val="00F12BD7"/>
    <w:rsid w:val="00F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cp:lastPrinted>2016-04-17T14:54:00Z</cp:lastPrinted>
  <dcterms:created xsi:type="dcterms:W3CDTF">2016-04-17T14:52:00Z</dcterms:created>
  <dcterms:modified xsi:type="dcterms:W3CDTF">2016-04-17T16:20:00Z</dcterms:modified>
</cp:coreProperties>
</file>